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AEAE" w14:textId="77777777" w:rsidR="008D4368" w:rsidRPr="00BB212B" w:rsidRDefault="008D4368" w:rsidP="0021114E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Defence Fire Risk Management Organisation</w:t>
      </w:r>
    </w:p>
    <w:p w14:paraId="0CE4AEAF" w14:textId="77777777" w:rsidR="008D4368" w:rsidRDefault="008D4368" w:rsidP="0021114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0CE4AEB0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0CE4AEB1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b/>
          <w:szCs w:val="22"/>
        </w:rPr>
      </w:pPr>
      <w:proofErr w:type="gramStart"/>
      <w:r w:rsidRPr="0021114E">
        <w:rPr>
          <w:rFonts w:ascii="Arial" w:hAnsi="Arial" w:cs="Arial"/>
          <w:szCs w:val="22"/>
        </w:rPr>
        <w:t>For discussion and direction</w:t>
      </w:r>
      <w:r w:rsidR="00E86896"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0CE4AEB2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0CE4AEB3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0CE4AEB4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B5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Tina </w:t>
      </w:r>
      <w:proofErr w:type="spellStart"/>
      <w:r>
        <w:rPr>
          <w:rFonts w:ascii="Arial" w:hAnsi="Arial" w:cs="Arial"/>
          <w:szCs w:val="22"/>
        </w:rPr>
        <w:t>Waggott</w:t>
      </w:r>
      <w:proofErr w:type="spellEnd"/>
      <w:r>
        <w:rPr>
          <w:rFonts w:ascii="Arial" w:hAnsi="Arial" w:cs="Arial"/>
          <w:szCs w:val="22"/>
        </w:rPr>
        <w:t xml:space="preserve"> will present on the work of the Defence Fire </w:t>
      </w:r>
      <w:r w:rsidR="00DD1243">
        <w:rPr>
          <w:rFonts w:ascii="Arial" w:hAnsi="Arial" w:cs="Arial"/>
          <w:szCs w:val="22"/>
        </w:rPr>
        <w:t>and Rescue</w:t>
      </w:r>
      <w:r>
        <w:rPr>
          <w:rFonts w:ascii="Arial" w:hAnsi="Arial" w:cs="Arial"/>
          <w:szCs w:val="22"/>
        </w:rPr>
        <w:t xml:space="preserve"> Project.</w:t>
      </w:r>
    </w:p>
    <w:p w14:paraId="0CE4AEB6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B7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8D4368" w:rsidRPr="0021114E" w14:paraId="0CE4AEC1" w14:textId="77777777"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</w:tcPr>
          <w:p w14:paraId="0CE4AEB8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CE4AEB9" w14:textId="77777777" w:rsidR="008D4368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0CE4AEBA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0CE4AEBB" w14:textId="77777777" w:rsidR="008D4368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Members are asked to note the presentation and discuss the potential implications and opportunities for fire and rescue authorities. </w:t>
            </w:r>
          </w:p>
          <w:p w14:paraId="0CE4AEBC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0CE4AEBD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</w:p>
          <w:p w14:paraId="0CE4AEBE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0CE4AEBF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will take action as directed.</w:t>
            </w:r>
          </w:p>
          <w:p w14:paraId="0CE4AEC0" w14:textId="77777777" w:rsidR="008D4368" w:rsidRPr="0021114E" w:rsidRDefault="008D4368" w:rsidP="0021114E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CE4AEC2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C3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C4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8D4368" w:rsidRPr="0021114E" w14:paraId="0CE4AEC7" w14:textId="77777777" w:rsidTr="00825E23">
        <w:tc>
          <w:tcPr>
            <w:tcW w:w="2802" w:type="dxa"/>
          </w:tcPr>
          <w:p w14:paraId="0CE4AEC5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25E23">
              <w:rPr>
                <w:rFonts w:ascii="Arial" w:hAnsi="Arial" w:cs="Arial"/>
                <w:b/>
                <w:szCs w:val="22"/>
              </w:rPr>
              <w:t>Contact officer:</w:t>
            </w:r>
            <w:r w:rsidRPr="00825E2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378" w:type="dxa"/>
          </w:tcPr>
          <w:p w14:paraId="0CE4AEC6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25E23">
              <w:rPr>
                <w:rFonts w:ascii="Arial" w:hAnsi="Arial" w:cs="Arial"/>
                <w:szCs w:val="22"/>
              </w:rPr>
              <w:t>Eamon Lally</w:t>
            </w:r>
          </w:p>
        </w:tc>
      </w:tr>
      <w:tr w:rsidR="008D4368" w:rsidRPr="0021114E" w14:paraId="0CE4AECA" w14:textId="77777777" w:rsidTr="00825E23">
        <w:tc>
          <w:tcPr>
            <w:tcW w:w="2802" w:type="dxa"/>
          </w:tcPr>
          <w:p w14:paraId="0CE4AEC8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 w:rsidRPr="00825E23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</w:tcPr>
          <w:p w14:paraId="0CE4AEC9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25E23">
              <w:rPr>
                <w:rFonts w:ascii="Arial" w:hAnsi="Arial" w:cs="Arial"/>
                <w:szCs w:val="22"/>
              </w:rPr>
              <w:t>Senior Adviser</w:t>
            </w:r>
          </w:p>
        </w:tc>
      </w:tr>
      <w:tr w:rsidR="008D4368" w:rsidRPr="0021114E" w14:paraId="0CE4AECD" w14:textId="77777777" w:rsidTr="00825E23">
        <w:tc>
          <w:tcPr>
            <w:tcW w:w="2802" w:type="dxa"/>
          </w:tcPr>
          <w:p w14:paraId="0CE4AECB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 w:rsidRPr="00825E23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</w:tcPr>
          <w:p w14:paraId="0CE4AECC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25E23">
              <w:rPr>
                <w:rFonts w:ascii="Arial" w:hAnsi="Arial" w:cs="Arial"/>
                <w:szCs w:val="22"/>
              </w:rPr>
              <w:t>0207 664 3132/07799768570</w:t>
            </w:r>
          </w:p>
        </w:tc>
      </w:tr>
      <w:tr w:rsidR="008D4368" w:rsidRPr="0021114E" w14:paraId="0CE4AED0" w14:textId="77777777" w:rsidTr="00825E23">
        <w:trPr>
          <w:trHeight w:val="507"/>
        </w:trPr>
        <w:tc>
          <w:tcPr>
            <w:tcW w:w="2802" w:type="dxa"/>
          </w:tcPr>
          <w:p w14:paraId="0CE4AECE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 w:rsidRPr="00825E23">
              <w:rPr>
                <w:rFonts w:ascii="Arial" w:hAnsi="Arial" w:cs="Arial"/>
                <w:b/>
                <w:szCs w:val="22"/>
              </w:rPr>
              <w:t>Email:</w:t>
            </w:r>
          </w:p>
        </w:tc>
        <w:tc>
          <w:tcPr>
            <w:tcW w:w="6378" w:type="dxa"/>
          </w:tcPr>
          <w:p w14:paraId="0CE4AECF" w14:textId="77777777" w:rsidR="008D4368" w:rsidRPr="00825E23" w:rsidRDefault="008D4368" w:rsidP="00825E23">
            <w:pPr>
              <w:pStyle w:val="MainText"/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25E23">
              <w:rPr>
                <w:rFonts w:ascii="Arial" w:hAnsi="Arial" w:cs="Arial"/>
                <w:szCs w:val="22"/>
              </w:rPr>
              <w:t>Eamon.lally@local.gov.uk</w:t>
            </w:r>
          </w:p>
        </w:tc>
      </w:tr>
    </w:tbl>
    <w:p w14:paraId="0CE4AED1" w14:textId="77777777" w:rsidR="008D4368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D2" w14:textId="77777777" w:rsidR="008D4368" w:rsidRDefault="008D4368">
      <w:pPr>
        <w:rPr>
          <w:rFonts w:ascii="Arial" w:hAnsi="Arial" w:cs="Arial"/>
          <w:szCs w:val="22"/>
        </w:rPr>
        <w:sectPr w:rsidR="008D4368" w:rsidSect="008772F4">
          <w:headerReference w:type="default" r:id="rId8"/>
          <w:footerReference w:type="default" r:id="rId9"/>
          <w:headerReference w:type="first" r:id="rId10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0CE4AED3" w14:textId="77777777" w:rsidR="008D4368" w:rsidRDefault="008D436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br w:type="page"/>
      </w:r>
    </w:p>
    <w:p w14:paraId="0CE4AED4" w14:textId="77777777" w:rsidR="008D4368" w:rsidRPr="00DF1D18" w:rsidRDefault="008D4368" w:rsidP="0021114E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  <w:r w:rsidRPr="00DF1D18">
        <w:rPr>
          <w:rFonts w:ascii="Arial" w:hAnsi="Arial" w:cs="Arial"/>
          <w:b/>
          <w:sz w:val="28"/>
          <w:szCs w:val="28"/>
        </w:rPr>
        <w:lastRenderedPageBreak/>
        <w:t>Defence Fire Risk Management Organisation</w:t>
      </w:r>
    </w:p>
    <w:p w14:paraId="0CE4AED5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b/>
          <w:color w:val="FF0000"/>
          <w:szCs w:val="22"/>
        </w:rPr>
      </w:pPr>
      <w:bookmarkStart w:id="2" w:name="MainHeading2"/>
      <w:bookmarkEnd w:id="2"/>
    </w:p>
    <w:p w14:paraId="0CE4AED6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Background</w:t>
      </w:r>
    </w:p>
    <w:p w14:paraId="0CE4AED7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D8" w14:textId="64B3F3D4" w:rsidR="008D4368" w:rsidRDefault="008D4368" w:rsidP="00B94588">
      <w:pPr>
        <w:pStyle w:val="MainText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 w:rsidRPr="00B94588">
        <w:rPr>
          <w:rFonts w:ascii="Arial" w:hAnsi="Arial" w:cs="Arial"/>
          <w:szCs w:val="22"/>
        </w:rPr>
        <w:t>The Defence Fire Risk Management Organisation</w:t>
      </w:r>
      <w:r>
        <w:rPr>
          <w:rFonts w:ascii="Arial" w:hAnsi="Arial" w:cs="Arial"/>
          <w:szCs w:val="22"/>
        </w:rPr>
        <w:t xml:space="preserve"> (DFRMO) </w:t>
      </w:r>
      <w:r w:rsidR="00E159B7">
        <w:rPr>
          <w:rFonts w:ascii="Arial" w:hAnsi="Arial" w:cs="Arial"/>
          <w:szCs w:val="22"/>
        </w:rPr>
        <w:t xml:space="preserve">is a stand-alone fire and rescue service that is </w:t>
      </w:r>
      <w:r w:rsidR="00E86896">
        <w:rPr>
          <w:rFonts w:ascii="Arial" w:hAnsi="Arial" w:cs="Arial"/>
          <w:szCs w:val="22"/>
        </w:rPr>
        <w:t xml:space="preserve">specified as </w:t>
      </w:r>
      <w:r w:rsidR="00E159B7">
        <w:rPr>
          <w:rFonts w:ascii="Arial" w:hAnsi="Arial" w:cs="Arial"/>
          <w:szCs w:val="22"/>
        </w:rPr>
        <w:t>a fire authority under the F</w:t>
      </w:r>
      <w:r w:rsidR="00E86896">
        <w:rPr>
          <w:rFonts w:ascii="Arial" w:hAnsi="Arial" w:cs="Arial"/>
          <w:szCs w:val="22"/>
        </w:rPr>
        <w:t>ire</w:t>
      </w:r>
      <w:r w:rsidR="00E159B7">
        <w:rPr>
          <w:rFonts w:ascii="Arial" w:hAnsi="Arial" w:cs="Arial"/>
          <w:szCs w:val="22"/>
        </w:rPr>
        <w:t xml:space="preserve"> Services Act 2006. It is accountable to and funde</w:t>
      </w:r>
      <w:r w:rsidR="00C216E1">
        <w:rPr>
          <w:rFonts w:ascii="Arial" w:hAnsi="Arial" w:cs="Arial"/>
          <w:szCs w:val="22"/>
        </w:rPr>
        <w:t>d by the Ministry of Defence (Mo</w:t>
      </w:r>
      <w:r w:rsidR="00E159B7">
        <w:rPr>
          <w:rFonts w:ascii="Arial" w:hAnsi="Arial" w:cs="Arial"/>
          <w:szCs w:val="22"/>
        </w:rPr>
        <w:t xml:space="preserve">D). It </w:t>
      </w:r>
      <w:r w:rsidRPr="00B94588">
        <w:rPr>
          <w:rFonts w:ascii="Arial" w:hAnsi="Arial" w:cs="Arial"/>
          <w:szCs w:val="22"/>
        </w:rPr>
        <w:t xml:space="preserve">provides operational fire and rescue services </w:t>
      </w:r>
      <w:r w:rsidR="00E159B7">
        <w:rPr>
          <w:rFonts w:ascii="Arial" w:hAnsi="Arial" w:cs="Arial"/>
          <w:szCs w:val="22"/>
        </w:rPr>
        <w:t xml:space="preserve">through </w:t>
      </w:r>
      <w:proofErr w:type="gramStart"/>
      <w:r w:rsidR="00E159B7">
        <w:rPr>
          <w:rFonts w:ascii="Arial" w:hAnsi="Arial" w:cs="Arial"/>
          <w:szCs w:val="22"/>
        </w:rPr>
        <w:t>a prevention</w:t>
      </w:r>
      <w:proofErr w:type="gramEnd"/>
      <w:r w:rsidR="00E159B7">
        <w:rPr>
          <w:rFonts w:ascii="Arial" w:hAnsi="Arial" w:cs="Arial"/>
          <w:szCs w:val="22"/>
        </w:rPr>
        <w:t>, protection and response approach</w:t>
      </w:r>
      <w:r w:rsidRPr="00B94588">
        <w:rPr>
          <w:rFonts w:ascii="Arial" w:hAnsi="Arial" w:cs="Arial"/>
          <w:szCs w:val="22"/>
        </w:rPr>
        <w:t xml:space="preserve">, operating at a variety of locations both in the UK, overseas and operational theatres. Fire and </w:t>
      </w:r>
      <w:r w:rsidR="00C216E1">
        <w:rPr>
          <w:rFonts w:ascii="Arial" w:hAnsi="Arial" w:cs="Arial"/>
          <w:szCs w:val="22"/>
        </w:rPr>
        <w:t>Rescue S</w:t>
      </w:r>
      <w:r w:rsidRPr="00B94588">
        <w:rPr>
          <w:rFonts w:ascii="Arial" w:hAnsi="Arial" w:cs="Arial"/>
          <w:szCs w:val="22"/>
        </w:rPr>
        <w:t xml:space="preserve">ervices are provided at 50 airfields and 35 domestic stations </w:t>
      </w:r>
      <w:r w:rsidR="00E159B7">
        <w:rPr>
          <w:rFonts w:ascii="Arial" w:hAnsi="Arial" w:cs="Arial"/>
          <w:szCs w:val="22"/>
        </w:rPr>
        <w:t xml:space="preserve">and 3 training establishments </w:t>
      </w:r>
      <w:r w:rsidRPr="00B94588">
        <w:rPr>
          <w:rFonts w:ascii="Arial" w:hAnsi="Arial" w:cs="Arial"/>
          <w:szCs w:val="22"/>
        </w:rPr>
        <w:t>with a combined A</w:t>
      </w:r>
      <w:r w:rsidR="00C216E1">
        <w:rPr>
          <w:rFonts w:ascii="Arial" w:hAnsi="Arial" w:cs="Arial"/>
          <w:szCs w:val="22"/>
        </w:rPr>
        <w:t xml:space="preserve">ircraft </w:t>
      </w:r>
      <w:r w:rsidRPr="00B94588">
        <w:rPr>
          <w:rFonts w:ascii="Arial" w:hAnsi="Arial" w:cs="Arial"/>
          <w:szCs w:val="22"/>
        </w:rPr>
        <w:t>R</w:t>
      </w:r>
      <w:r w:rsidR="00C216E1">
        <w:rPr>
          <w:rFonts w:ascii="Arial" w:hAnsi="Arial" w:cs="Arial"/>
          <w:szCs w:val="22"/>
        </w:rPr>
        <w:t xml:space="preserve">escue and </w:t>
      </w:r>
      <w:r w:rsidRPr="00B94588">
        <w:rPr>
          <w:rFonts w:ascii="Arial" w:hAnsi="Arial" w:cs="Arial"/>
          <w:szCs w:val="22"/>
        </w:rPr>
        <w:t>F</w:t>
      </w:r>
      <w:r w:rsidR="00C216E1">
        <w:rPr>
          <w:rFonts w:ascii="Arial" w:hAnsi="Arial" w:cs="Arial"/>
          <w:szCs w:val="22"/>
        </w:rPr>
        <w:t xml:space="preserve">ire </w:t>
      </w:r>
      <w:r w:rsidRPr="00B94588">
        <w:rPr>
          <w:rFonts w:ascii="Arial" w:hAnsi="Arial" w:cs="Arial"/>
          <w:szCs w:val="22"/>
        </w:rPr>
        <w:t>F</w:t>
      </w:r>
      <w:r w:rsidR="00C216E1">
        <w:rPr>
          <w:rFonts w:ascii="Arial" w:hAnsi="Arial" w:cs="Arial"/>
          <w:szCs w:val="22"/>
        </w:rPr>
        <w:t>ighting (ARFF)</w:t>
      </w:r>
      <w:bookmarkStart w:id="3" w:name="_GoBack"/>
      <w:bookmarkEnd w:id="3"/>
      <w:r w:rsidRPr="00B94588">
        <w:rPr>
          <w:rFonts w:ascii="Arial" w:hAnsi="Arial" w:cs="Arial"/>
          <w:szCs w:val="22"/>
        </w:rPr>
        <w:t xml:space="preserve"> and structural vehicle fleet of 200 appliances.</w:t>
      </w:r>
      <w:r w:rsidR="00A118AF">
        <w:rPr>
          <w:rFonts w:ascii="Arial" w:hAnsi="Arial" w:cs="Arial"/>
          <w:szCs w:val="22"/>
        </w:rPr>
        <w:t xml:space="preserve"> </w:t>
      </w:r>
      <w:r w:rsidR="001D1B92">
        <w:rPr>
          <w:rFonts w:ascii="Arial" w:hAnsi="Arial" w:cs="Arial"/>
          <w:szCs w:val="22"/>
        </w:rPr>
        <w:t>DFRMO</w:t>
      </w:r>
      <w:r w:rsidR="00F646A2">
        <w:rPr>
          <w:rFonts w:ascii="Arial" w:hAnsi="Arial" w:cs="Arial"/>
          <w:szCs w:val="22"/>
        </w:rPr>
        <w:t xml:space="preserve"> has around 2,</w:t>
      </w:r>
      <w:r w:rsidR="00FE2225">
        <w:rPr>
          <w:rFonts w:ascii="Arial" w:hAnsi="Arial" w:cs="Arial"/>
          <w:szCs w:val="22"/>
        </w:rPr>
        <w:t>5</w:t>
      </w:r>
      <w:r w:rsidR="001D1B92">
        <w:rPr>
          <w:rFonts w:ascii="Arial" w:hAnsi="Arial" w:cs="Arial"/>
          <w:szCs w:val="22"/>
        </w:rPr>
        <w:t>00</w:t>
      </w:r>
      <w:r w:rsidR="00F646A2">
        <w:rPr>
          <w:rFonts w:ascii="Arial" w:hAnsi="Arial" w:cs="Arial"/>
          <w:szCs w:val="22"/>
        </w:rPr>
        <w:t xml:space="preserve"> personnel</w:t>
      </w:r>
      <w:r w:rsidR="00DD1243">
        <w:rPr>
          <w:rFonts w:ascii="Arial" w:hAnsi="Arial" w:cs="Arial"/>
          <w:szCs w:val="22"/>
        </w:rPr>
        <w:t>.</w:t>
      </w:r>
    </w:p>
    <w:p w14:paraId="0CE4AED9" w14:textId="77777777" w:rsidR="00A118AF" w:rsidRDefault="00A118AF" w:rsidP="00A118AF">
      <w:pPr>
        <w:pStyle w:val="MainText"/>
        <w:spacing w:line="240" w:lineRule="auto"/>
        <w:ind w:left="360"/>
        <w:rPr>
          <w:rFonts w:ascii="Arial" w:hAnsi="Arial" w:cs="Arial"/>
          <w:szCs w:val="22"/>
        </w:rPr>
      </w:pPr>
    </w:p>
    <w:p w14:paraId="0CE4AEDA" w14:textId="77777777" w:rsidR="00974FD1" w:rsidRDefault="00A118AF" w:rsidP="00974FD1">
      <w:pPr>
        <w:pStyle w:val="MainText"/>
        <w:numPr>
          <w:ilvl w:val="0"/>
          <w:numId w:val="2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DFRMO operates across 7 regions as well as oversees</w:t>
      </w:r>
      <w:r w:rsidR="00974FD1">
        <w:rPr>
          <w:rFonts w:ascii="Arial" w:hAnsi="Arial" w:cs="Arial"/>
          <w:szCs w:val="22"/>
        </w:rPr>
        <w:t xml:space="preserve">. </w:t>
      </w:r>
      <w:r w:rsidR="00974FD1" w:rsidRPr="00974FD1">
        <w:rPr>
          <w:rFonts w:ascii="Arial" w:hAnsi="Arial" w:cs="Arial"/>
          <w:szCs w:val="22"/>
        </w:rPr>
        <w:t xml:space="preserve"> </w:t>
      </w:r>
      <w:r w:rsidR="00974FD1">
        <w:rPr>
          <w:rFonts w:ascii="Arial" w:hAnsi="Arial" w:cs="Arial"/>
          <w:szCs w:val="22"/>
        </w:rPr>
        <w:t xml:space="preserve">It </w:t>
      </w:r>
      <w:r w:rsidR="00974FD1" w:rsidRPr="00974FD1">
        <w:rPr>
          <w:rFonts w:ascii="Arial" w:hAnsi="Arial" w:cs="Arial"/>
          <w:szCs w:val="22"/>
        </w:rPr>
        <w:t>looks after 300,000 employees and strategic assets in 4600 sites and some 45,000 self</w:t>
      </w:r>
      <w:r w:rsidR="00974FD1">
        <w:rPr>
          <w:rFonts w:ascii="Arial" w:hAnsi="Arial" w:cs="Arial"/>
          <w:szCs w:val="22"/>
        </w:rPr>
        <w:t xml:space="preserve">-insured buildings worth over £100Bn. </w:t>
      </w:r>
      <w:r w:rsidR="00974FD1" w:rsidRPr="00974FD1">
        <w:rPr>
          <w:rFonts w:ascii="Arial" w:hAnsi="Arial" w:cs="Arial"/>
          <w:szCs w:val="22"/>
        </w:rPr>
        <w:t xml:space="preserve"> It does this by:</w:t>
      </w:r>
    </w:p>
    <w:p w14:paraId="0CE4AEDB" w14:textId="77777777" w:rsidR="00974FD1" w:rsidRDefault="00974FD1" w:rsidP="00974FD1">
      <w:pPr>
        <w:pStyle w:val="ListParagraph"/>
        <w:rPr>
          <w:rFonts w:ascii="Arial" w:hAnsi="Arial" w:cs="Arial"/>
          <w:szCs w:val="22"/>
        </w:rPr>
      </w:pPr>
    </w:p>
    <w:p w14:paraId="0CE4AEDC" w14:textId="77777777" w:rsidR="00974FD1" w:rsidRDefault="00974FD1" w:rsidP="00974FD1">
      <w:pPr>
        <w:pStyle w:val="MainText"/>
        <w:numPr>
          <w:ilvl w:val="1"/>
          <w:numId w:val="24"/>
        </w:numPr>
        <w:rPr>
          <w:rFonts w:ascii="Arial" w:hAnsi="Arial" w:cs="Arial"/>
          <w:szCs w:val="22"/>
        </w:rPr>
      </w:pPr>
      <w:r w:rsidRPr="00974FD1">
        <w:rPr>
          <w:rFonts w:ascii="Arial" w:hAnsi="Arial" w:cs="Arial"/>
          <w:szCs w:val="22"/>
        </w:rPr>
        <w:t>Preventing fires through community engagement.</w:t>
      </w:r>
    </w:p>
    <w:p w14:paraId="0CE4AEDD" w14:textId="77777777" w:rsidR="00974FD1" w:rsidRPr="00974FD1" w:rsidRDefault="00974FD1" w:rsidP="00974FD1">
      <w:pPr>
        <w:pStyle w:val="MainText"/>
        <w:ind w:left="792"/>
        <w:rPr>
          <w:rFonts w:ascii="Arial" w:hAnsi="Arial" w:cs="Arial"/>
          <w:szCs w:val="22"/>
        </w:rPr>
      </w:pPr>
    </w:p>
    <w:p w14:paraId="0CE4AEDE" w14:textId="77777777" w:rsidR="00974FD1" w:rsidRDefault="00974FD1" w:rsidP="00974FD1">
      <w:pPr>
        <w:pStyle w:val="MainText"/>
        <w:numPr>
          <w:ilvl w:val="1"/>
          <w:numId w:val="24"/>
        </w:numPr>
        <w:rPr>
          <w:rFonts w:ascii="Arial" w:hAnsi="Arial" w:cs="Arial"/>
          <w:szCs w:val="22"/>
        </w:rPr>
      </w:pPr>
      <w:r w:rsidRPr="00974FD1">
        <w:rPr>
          <w:rFonts w:ascii="Arial" w:hAnsi="Arial" w:cs="Arial"/>
          <w:szCs w:val="22"/>
        </w:rPr>
        <w:t>Protecting assets through building design, fire protection systems and risk assessments.</w:t>
      </w:r>
    </w:p>
    <w:p w14:paraId="0CE4AEDF" w14:textId="77777777" w:rsidR="00974FD1" w:rsidRDefault="00974FD1" w:rsidP="00974FD1">
      <w:pPr>
        <w:pStyle w:val="ListParagraph"/>
        <w:rPr>
          <w:rFonts w:ascii="Arial" w:hAnsi="Arial" w:cs="Arial"/>
          <w:szCs w:val="22"/>
        </w:rPr>
      </w:pPr>
    </w:p>
    <w:p w14:paraId="0CE4AEE0" w14:textId="77777777" w:rsidR="00974FD1" w:rsidRDefault="00974FD1" w:rsidP="00974FD1">
      <w:pPr>
        <w:pStyle w:val="MainText"/>
        <w:numPr>
          <w:ilvl w:val="1"/>
          <w:numId w:val="24"/>
        </w:numPr>
        <w:rPr>
          <w:rFonts w:ascii="Arial" w:hAnsi="Arial" w:cs="Arial"/>
          <w:szCs w:val="22"/>
        </w:rPr>
      </w:pPr>
      <w:r w:rsidRPr="00974FD1">
        <w:rPr>
          <w:rFonts w:ascii="Arial" w:hAnsi="Arial" w:cs="Arial"/>
          <w:szCs w:val="22"/>
        </w:rPr>
        <w:t>Responding to incidents through the provision of trained fire and rescue crews, vehicles and equipment plus a fire investigation process.</w:t>
      </w:r>
    </w:p>
    <w:p w14:paraId="0CE4AEE1" w14:textId="77777777" w:rsidR="00974FD1" w:rsidRDefault="00974FD1" w:rsidP="00974FD1">
      <w:pPr>
        <w:pStyle w:val="ListParagraph"/>
        <w:rPr>
          <w:rFonts w:ascii="Arial" w:hAnsi="Arial" w:cs="Arial"/>
          <w:szCs w:val="22"/>
        </w:rPr>
      </w:pPr>
    </w:p>
    <w:p w14:paraId="0CE4AEE2" w14:textId="77777777" w:rsidR="00974FD1" w:rsidRDefault="00974FD1" w:rsidP="00974FD1">
      <w:pPr>
        <w:pStyle w:val="MainText"/>
        <w:numPr>
          <w:ilvl w:val="1"/>
          <w:numId w:val="24"/>
        </w:numPr>
        <w:rPr>
          <w:rFonts w:ascii="Arial" w:hAnsi="Arial" w:cs="Arial"/>
          <w:szCs w:val="22"/>
        </w:rPr>
      </w:pPr>
      <w:r w:rsidRPr="00974FD1">
        <w:rPr>
          <w:rFonts w:ascii="Arial" w:hAnsi="Arial" w:cs="Arial"/>
          <w:szCs w:val="22"/>
        </w:rPr>
        <w:t>Training MOD civilian and service personnel in fire awareness and managing basic fire safety.</w:t>
      </w:r>
    </w:p>
    <w:p w14:paraId="0CE4AEE3" w14:textId="77777777" w:rsidR="00974FD1" w:rsidRDefault="00974FD1" w:rsidP="00974FD1">
      <w:pPr>
        <w:pStyle w:val="ListParagraph"/>
        <w:rPr>
          <w:rFonts w:ascii="Arial" w:hAnsi="Arial" w:cs="Arial"/>
          <w:szCs w:val="22"/>
        </w:rPr>
      </w:pPr>
    </w:p>
    <w:p w14:paraId="0CE4AEE4" w14:textId="22A9B9DA" w:rsidR="00A118AF" w:rsidRPr="00DF1D18" w:rsidRDefault="00974FD1" w:rsidP="00DF1D18">
      <w:pPr>
        <w:pStyle w:val="MainText"/>
        <w:numPr>
          <w:ilvl w:val="1"/>
          <w:numId w:val="24"/>
        </w:numPr>
        <w:spacing w:line="240" w:lineRule="auto"/>
        <w:rPr>
          <w:rFonts w:ascii="Arial" w:hAnsi="Arial" w:cs="Arial"/>
          <w:szCs w:val="22"/>
        </w:rPr>
      </w:pPr>
      <w:r w:rsidRPr="00974FD1">
        <w:rPr>
          <w:rFonts w:ascii="Arial" w:hAnsi="Arial" w:cs="Arial"/>
          <w:szCs w:val="22"/>
        </w:rPr>
        <w:t>Investigating Causes of fires on the Defence Estate to identify trends or assist police</w:t>
      </w:r>
      <w:r w:rsidR="00C216E1">
        <w:rPr>
          <w:rFonts w:ascii="Arial" w:hAnsi="Arial" w:cs="Arial"/>
          <w:szCs w:val="22"/>
        </w:rPr>
        <w:t>.</w:t>
      </w:r>
    </w:p>
    <w:p w14:paraId="0CE4AEE5" w14:textId="77777777" w:rsidR="00974FD1" w:rsidRDefault="00974FD1" w:rsidP="00974FD1">
      <w:pPr>
        <w:pStyle w:val="ListParagraph"/>
        <w:rPr>
          <w:rFonts w:ascii="Arial" w:hAnsi="Arial" w:cs="Arial"/>
          <w:szCs w:val="22"/>
        </w:rPr>
      </w:pPr>
    </w:p>
    <w:p w14:paraId="0CE4AEE6" w14:textId="77777777" w:rsidR="00974FD1" w:rsidRDefault="00974FD1" w:rsidP="00974FD1">
      <w:pPr>
        <w:pStyle w:val="MainText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DFRMO has and can provide support to civil authorities. In recent years it has been called on to respond to a number of forest fires, extreme weather events and other civil emergencies.</w:t>
      </w:r>
    </w:p>
    <w:p w14:paraId="0CE4AEE7" w14:textId="77777777" w:rsidR="008D4368" w:rsidRDefault="008D4368" w:rsidP="007976A6">
      <w:pPr>
        <w:pStyle w:val="MainText"/>
        <w:spacing w:line="240" w:lineRule="auto"/>
        <w:ind w:left="360"/>
        <w:rPr>
          <w:rFonts w:ascii="Arial" w:hAnsi="Arial" w:cs="Arial"/>
          <w:szCs w:val="22"/>
        </w:rPr>
      </w:pPr>
    </w:p>
    <w:p w14:paraId="0CE4AEE8" w14:textId="437DE02D" w:rsidR="008D4368" w:rsidRDefault="008D4368" w:rsidP="007976A6">
      <w:pPr>
        <w:pStyle w:val="MainText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DFRMO has been and </w:t>
      </w:r>
      <w:r w:rsidRPr="007976A6">
        <w:rPr>
          <w:rFonts w:ascii="Arial" w:hAnsi="Arial" w:cs="Arial"/>
          <w:szCs w:val="22"/>
        </w:rPr>
        <w:t xml:space="preserve">is subject to </w:t>
      </w:r>
      <w:r>
        <w:rPr>
          <w:rFonts w:ascii="Arial" w:hAnsi="Arial" w:cs="Arial"/>
          <w:szCs w:val="22"/>
        </w:rPr>
        <w:t xml:space="preserve">a range of </w:t>
      </w:r>
      <w:r w:rsidRPr="007976A6">
        <w:rPr>
          <w:rFonts w:ascii="Arial" w:hAnsi="Arial" w:cs="Arial"/>
          <w:szCs w:val="22"/>
        </w:rPr>
        <w:t>modernisation and efficiency initiatives, including the examination of opportunities for greater private sector involvement</w:t>
      </w:r>
      <w:r>
        <w:rPr>
          <w:rFonts w:ascii="Arial" w:hAnsi="Arial" w:cs="Arial"/>
          <w:szCs w:val="22"/>
        </w:rPr>
        <w:t>. This work is being undertaken under the auspices of the</w:t>
      </w:r>
      <w:r w:rsidRPr="007976A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7976A6">
        <w:rPr>
          <w:rFonts w:ascii="Arial" w:hAnsi="Arial" w:cs="Arial"/>
          <w:szCs w:val="22"/>
        </w:rPr>
        <w:t xml:space="preserve">efence </w:t>
      </w:r>
      <w:r>
        <w:rPr>
          <w:rFonts w:ascii="Arial" w:hAnsi="Arial" w:cs="Arial"/>
          <w:szCs w:val="22"/>
        </w:rPr>
        <w:t>F</w:t>
      </w:r>
      <w:r w:rsidRPr="007976A6">
        <w:rPr>
          <w:rFonts w:ascii="Arial" w:hAnsi="Arial" w:cs="Arial"/>
          <w:szCs w:val="22"/>
        </w:rPr>
        <w:t xml:space="preserve">ire and </w:t>
      </w:r>
      <w:r>
        <w:rPr>
          <w:rFonts w:ascii="Arial" w:hAnsi="Arial" w:cs="Arial"/>
          <w:szCs w:val="22"/>
        </w:rPr>
        <w:t>R</w:t>
      </w:r>
      <w:r w:rsidRPr="007976A6">
        <w:rPr>
          <w:rFonts w:ascii="Arial" w:hAnsi="Arial" w:cs="Arial"/>
          <w:szCs w:val="22"/>
        </w:rPr>
        <w:t xml:space="preserve">escue </w:t>
      </w:r>
      <w:r>
        <w:rPr>
          <w:rFonts w:ascii="Arial" w:hAnsi="Arial" w:cs="Arial"/>
          <w:szCs w:val="22"/>
        </w:rPr>
        <w:t>P</w:t>
      </w:r>
      <w:r w:rsidRPr="007976A6">
        <w:rPr>
          <w:rFonts w:ascii="Arial" w:hAnsi="Arial" w:cs="Arial"/>
          <w:szCs w:val="22"/>
        </w:rPr>
        <w:t>roject</w:t>
      </w:r>
      <w:r>
        <w:rPr>
          <w:rFonts w:ascii="Arial" w:hAnsi="Arial" w:cs="Arial"/>
          <w:szCs w:val="22"/>
        </w:rPr>
        <w:t xml:space="preserve"> (DFR</w:t>
      </w:r>
      <w:r w:rsidR="00C216E1">
        <w:rPr>
          <w:rFonts w:ascii="Arial" w:hAnsi="Arial" w:cs="Arial"/>
          <w:szCs w:val="22"/>
        </w:rPr>
        <w:t>P) which was initiated by the Mo</w:t>
      </w:r>
      <w:r>
        <w:rPr>
          <w:rFonts w:ascii="Arial" w:hAnsi="Arial" w:cs="Arial"/>
          <w:szCs w:val="22"/>
        </w:rPr>
        <w:t>D in 2010.</w:t>
      </w:r>
    </w:p>
    <w:p w14:paraId="0CE4AEE9" w14:textId="77777777" w:rsidR="008D4368" w:rsidRDefault="008D4368" w:rsidP="009B7C2E">
      <w:pPr>
        <w:pStyle w:val="ListParagraph"/>
        <w:rPr>
          <w:rFonts w:ascii="Arial" w:hAnsi="Arial" w:cs="Arial"/>
          <w:szCs w:val="22"/>
        </w:rPr>
      </w:pPr>
    </w:p>
    <w:p w14:paraId="0CE4AEEA" w14:textId="77777777" w:rsidR="008D4368" w:rsidRDefault="008D4368" w:rsidP="007976A6">
      <w:pPr>
        <w:pStyle w:val="MainText"/>
        <w:numPr>
          <w:ilvl w:val="0"/>
          <w:numId w:val="2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work of the DFRP has progressed and an Initial Gate Business has been approved with the project in its assessment phase. </w:t>
      </w:r>
    </w:p>
    <w:p w14:paraId="0CE4AEEB" w14:textId="77777777" w:rsidR="008D4368" w:rsidRPr="00B94588" w:rsidRDefault="008D4368" w:rsidP="00B94588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CE4AEEC" w14:textId="77777777" w:rsidR="008D4368" w:rsidRPr="0021114E" w:rsidRDefault="008D4368" w:rsidP="0021114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Presentation</w:t>
      </w:r>
    </w:p>
    <w:p w14:paraId="0CE4AEED" w14:textId="77777777" w:rsidR="008D4368" w:rsidRPr="0021114E" w:rsidRDefault="008D4368" w:rsidP="0021114E">
      <w:pPr>
        <w:pStyle w:val="ListParagraph"/>
        <w:rPr>
          <w:rFonts w:ascii="Arial" w:hAnsi="Arial" w:cs="Arial"/>
          <w:szCs w:val="22"/>
        </w:rPr>
      </w:pPr>
    </w:p>
    <w:p w14:paraId="0CE4AEEE" w14:textId="77777777" w:rsidR="008D4368" w:rsidRDefault="008D4368" w:rsidP="009B7C2E">
      <w:pPr>
        <w:pStyle w:val="ListParagraph"/>
        <w:numPr>
          <w:ilvl w:val="0"/>
          <w:numId w:val="2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Tina </w:t>
      </w:r>
      <w:proofErr w:type="spellStart"/>
      <w:r>
        <w:rPr>
          <w:rFonts w:ascii="Arial" w:hAnsi="Arial" w:cs="Arial"/>
          <w:szCs w:val="22"/>
        </w:rPr>
        <w:t>Waggott</w:t>
      </w:r>
      <w:proofErr w:type="spellEnd"/>
      <w:r>
        <w:rPr>
          <w:rFonts w:ascii="Arial" w:hAnsi="Arial" w:cs="Arial"/>
          <w:szCs w:val="22"/>
        </w:rPr>
        <w:t>,</w:t>
      </w:r>
      <w:r w:rsidRPr="009B7C2E">
        <w:t xml:space="preserve"> </w:t>
      </w:r>
      <w:r w:rsidRPr="009B7C2E">
        <w:rPr>
          <w:rFonts w:ascii="Arial" w:hAnsi="Arial" w:cs="Arial"/>
          <w:szCs w:val="22"/>
        </w:rPr>
        <w:t>Defence Fire and Rescue Project Team Leader</w:t>
      </w:r>
      <w:r>
        <w:rPr>
          <w:rFonts w:ascii="Arial" w:hAnsi="Arial" w:cs="Arial"/>
          <w:szCs w:val="22"/>
        </w:rPr>
        <w:t>, will present on the DFRP work and the modernisation of the Defence Fire Risk Management Organisation.</w:t>
      </w:r>
    </w:p>
    <w:p w14:paraId="0CE4AEEF" w14:textId="77777777" w:rsidR="008D4368" w:rsidRDefault="008D4368" w:rsidP="005F0364">
      <w:pPr>
        <w:rPr>
          <w:rFonts w:ascii="Arial" w:hAnsi="Arial" w:cs="Arial"/>
          <w:b/>
          <w:szCs w:val="22"/>
        </w:rPr>
      </w:pPr>
    </w:p>
    <w:p w14:paraId="0CE4AEF0" w14:textId="77777777" w:rsidR="00DF1D18" w:rsidRDefault="00DF1D18" w:rsidP="005F0364">
      <w:pPr>
        <w:rPr>
          <w:rFonts w:ascii="Arial" w:hAnsi="Arial" w:cs="Arial"/>
          <w:b/>
          <w:szCs w:val="22"/>
        </w:rPr>
      </w:pPr>
    </w:p>
    <w:p w14:paraId="0CE4AEF1" w14:textId="77777777" w:rsidR="00DF1D18" w:rsidRDefault="00DF1D18" w:rsidP="005F0364">
      <w:pPr>
        <w:rPr>
          <w:rFonts w:ascii="Arial" w:hAnsi="Arial" w:cs="Arial"/>
          <w:b/>
          <w:szCs w:val="22"/>
        </w:rPr>
      </w:pPr>
    </w:p>
    <w:p w14:paraId="0CE4AEF2" w14:textId="77777777" w:rsidR="00DF1D18" w:rsidRDefault="00DF1D18" w:rsidP="005F0364">
      <w:pPr>
        <w:rPr>
          <w:rFonts w:ascii="Arial" w:hAnsi="Arial" w:cs="Arial"/>
          <w:b/>
          <w:szCs w:val="22"/>
        </w:rPr>
      </w:pPr>
    </w:p>
    <w:p w14:paraId="0CE4AEF3" w14:textId="77777777" w:rsidR="008D4368" w:rsidRPr="005F0364" w:rsidRDefault="008D4368" w:rsidP="005F0364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Next steps</w:t>
      </w:r>
    </w:p>
    <w:p w14:paraId="0CE4AEF4" w14:textId="77777777" w:rsidR="008D4368" w:rsidRPr="0021114E" w:rsidRDefault="008D4368" w:rsidP="0021114E">
      <w:pPr>
        <w:rPr>
          <w:rFonts w:ascii="Arial" w:hAnsi="Arial" w:cs="Arial"/>
          <w:szCs w:val="22"/>
        </w:rPr>
      </w:pPr>
    </w:p>
    <w:p w14:paraId="0CE4AEF5" w14:textId="1F1E486E" w:rsidR="008D4368" w:rsidRPr="00DF1D18" w:rsidRDefault="00DF1D18" w:rsidP="00DF1D18">
      <w:pPr>
        <w:pStyle w:val="ListParagraph"/>
        <w:numPr>
          <w:ilvl w:val="0"/>
          <w:numId w:val="2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Members are asked to </w:t>
      </w:r>
      <w:r w:rsidR="008D4368" w:rsidRPr="00DF1D18">
        <w:rPr>
          <w:rFonts w:ascii="Arial" w:hAnsi="Arial" w:cs="Arial"/>
          <w:szCs w:val="22"/>
        </w:rPr>
        <w:t>note the presentation and discuss the potential impl</w:t>
      </w:r>
      <w:r w:rsidR="00C216E1">
        <w:rPr>
          <w:rFonts w:ascii="Arial" w:hAnsi="Arial" w:cs="Arial"/>
          <w:szCs w:val="22"/>
        </w:rPr>
        <w:t>ications and opportunities for F</w:t>
      </w:r>
      <w:r w:rsidR="008D4368" w:rsidRPr="00DF1D18">
        <w:rPr>
          <w:rFonts w:ascii="Arial" w:hAnsi="Arial" w:cs="Arial"/>
          <w:szCs w:val="22"/>
        </w:rPr>
        <w:t xml:space="preserve">ire and </w:t>
      </w:r>
      <w:r w:rsidR="00C216E1">
        <w:rPr>
          <w:rFonts w:ascii="Arial" w:hAnsi="Arial" w:cs="Arial"/>
          <w:szCs w:val="22"/>
        </w:rPr>
        <w:t>R</w:t>
      </w:r>
      <w:r w:rsidR="008D4368" w:rsidRPr="00DF1D18">
        <w:rPr>
          <w:rFonts w:ascii="Arial" w:hAnsi="Arial" w:cs="Arial"/>
          <w:szCs w:val="22"/>
        </w:rPr>
        <w:t xml:space="preserve">escue </w:t>
      </w:r>
      <w:r w:rsidR="00C216E1">
        <w:rPr>
          <w:rFonts w:ascii="Arial" w:hAnsi="Arial" w:cs="Arial"/>
          <w:szCs w:val="22"/>
        </w:rPr>
        <w:t>A</w:t>
      </w:r>
      <w:r w:rsidR="008D4368" w:rsidRPr="00DF1D18">
        <w:rPr>
          <w:rFonts w:ascii="Arial" w:hAnsi="Arial" w:cs="Arial"/>
          <w:szCs w:val="22"/>
        </w:rPr>
        <w:t xml:space="preserve">uthorities. </w:t>
      </w:r>
    </w:p>
    <w:sectPr w:rsidR="008D4368" w:rsidRPr="00DF1D18" w:rsidSect="001E476B">
      <w:headerReference w:type="default" r:id="rId11"/>
      <w:type w:val="continuous"/>
      <w:pgSz w:w="11907" w:h="16840" w:code="9"/>
      <w:pgMar w:top="1418" w:right="1418" w:bottom="851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AEF8" w14:textId="77777777" w:rsidR="000B2191" w:rsidRDefault="000B2191">
      <w:r>
        <w:separator/>
      </w:r>
    </w:p>
  </w:endnote>
  <w:endnote w:type="continuationSeparator" w:id="0">
    <w:p w14:paraId="0CE4AEF9" w14:textId="77777777" w:rsidR="000B2191" w:rsidRDefault="000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AF04" w14:textId="77777777" w:rsidR="008D4368" w:rsidRDefault="008D4368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0" w:name="ExecName2"/>
    <w:bookmarkEnd w:id="0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1" w:name="Date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AEF6" w14:textId="77777777" w:rsidR="000B2191" w:rsidRDefault="000B2191">
      <w:r>
        <w:separator/>
      </w:r>
    </w:p>
  </w:footnote>
  <w:footnote w:type="continuationSeparator" w:id="0">
    <w:p w14:paraId="0CE4AEF7" w14:textId="77777777" w:rsidR="000B2191" w:rsidRDefault="000B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8D4368" w:rsidRPr="004F266E" w14:paraId="0CE4AEFC" w14:textId="77777777" w:rsidTr="00D07BF2">
      <w:tc>
        <w:tcPr>
          <w:tcW w:w="5920" w:type="dxa"/>
          <w:vMerge w:val="restart"/>
        </w:tcPr>
        <w:p w14:paraId="0CE4AEFA" w14:textId="77777777" w:rsidR="008D4368" w:rsidRPr="00374227" w:rsidRDefault="009A38A7" w:rsidP="00D07B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CE4AF1C" wp14:editId="0CE4AF1D">
                <wp:extent cx="1428750" cy="838200"/>
                <wp:effectExtent l="0" t="0" r="0" b="0"/>
                <wp:docPr id="2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CE4AEFB" w14:textId="77777777" w:rsidR="008D4368" w:rsidRPr="00374227" w:rsidRDefault="00DF1D18" w:rsidP="004B0FD9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Fire Commission</w:t>
          </w:r>
        </w:p>
      </w:tc>
    </w:tr>
    <w:tr w:rsidR="008D4368" w14:paraId="0CE4AEFF" w14:textId="77777777" w:rsidTr="00D07BF2">
      <w:trPr>
        <w:trHeight w:val="450"/>
      </w:trPr>
      <w:tc>
        <w:tcPr>
          <w:tcW w:w="5920" w:type="dxa"/>
          <w:vMerge/>
        </w:tcPr>
        <w:p w14:paraId="0CE4AEFD" w14:textId="77777777" w:rsidR="008D4368" w:rsidRPr="00374227" w:rsidRDefault="008D4368" w:rsidP="00D07BF2">
          <w:pPr>
            <w:pStyle w:val="Header"/>
          </w:pPr>
        </w:p>
      </w:tc>
      <w:tc>
        <w:tcPr>
          <w:tcW w:w="3260" w:type="dxa"/>
          <w:vAlign w:val="center"/>
        </w:tcPr>
        <w:p w14:paraId="0CE4AEFE" w14:textId="77777777" w:rsidR="008D4368" w:rsidRPr="00374227" w:rsidRDefault="00DF1D18" w:rsidP="004B0FD9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14 February 2014</w:t>
          </w:r>
        </w:p>
      </w:tc>
    </w:tr>
    <w:tr w:rsidR="008D4368" w:rsidRPr="004F266E" w14:paraId="0CE4AF02" w14:textId="77777777" w:rsidTr="00D07BF2">
      <w:trPr>
        <w:trHeight w:val="708"/>
      </w:trPr>
      <w:tc>
        <w:tcPr>
          <w:tcW w:w="5920" w:type="dxa"/>
          <w:vMerge/>
        </w:tcPr>
        <w:p w14:paraId="0CE4AF00" w14:textId="77777777" w:rsidR="008D4368" w:rsidRPr="00374227" w:rsidRDefault="008D4368" w:rsidP="00D07BF2">
          <w:pPr>
            <w:pStyle w:val="Header"/>
          </w:pPr>
        </w:p>
      </w:tc>
      <w:tc>
        <w:tcPr>
          <w:tcW w:w="3260" w:type="dxa"/>
          <w:vAlign w:val="center"/>
        </w:tcPr>
        <w:p w14:paraId="0CE4AF01" w14:textId="77777777" w:rsidR="008D4368" w:rsidRPr="00374227" w:rsidRDefault="008D4368" w:rsidP="004B0FD9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  <w:r w:rsidRPr="00374227">
            <w:rPr>
              <w:rFonts w:ascii="Arial" w:hAnsi="Arial" w:cs="Arial"/>
              <w:b/>
              <w:szCs w:val="22"/>
            </w:rPr>
            <w:t xml:space="preserve">Item </w:t>
          </w:r>
          <w:r w:rsidR="00DF1D18">
            <w:rPr>
              <w:rFonts w:ascii="Arial" w:hAnsi="Arial" w:cs="Arial"/>
              <w:b/>
              <w:szCs w:val="22"/>
            </w:rPr>
            <w:t>2</w:t>
          </w:r>
        </w:p>
      </w:tc>
    </w:tr>
  </w:tbl>
  <w:p w14:paraId="0CE4AF03" w14:textId="77777777" w:rsidR="008D4368" w:rsidRPr="0021114E" w:rsidRDefault="008D436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AF05" w14:textId="77777777" w:rsidR="008D4368" w:rsidRDefault="008D4368" w:rsidP="00E64FBC">
    <w:pPr>
      <w:pStyle w:val="Header"/>
      <w:rPr>
        <w:sz w:val="2"/>
      </w:rPr>
    </w:pPr>
  </w:p>
  <w:p w14:paraId="0CE4AF06" w14:textId="77777777" w:rsidR="008D4368" w:rsidRDefault="008D4368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062"/>
      <w:gridCol w:w="3225"/>
    </w:tblGrid>
    <w:tr w:rsidR="008D4368" w:rsidRPr="001D2C76" w14:paraId="0CE4AF09" w14:textId="77777777" w:rsidTr="00825E23">
      <w:tc>
        <w:tcPr>
          <w:tcW w:w="6062" w:type="dxa"/>
          <w:vMerge w:val="restart"/>
        </w:tcPr>
        <w:p w14:paraId="0CE4AF07" w14:textId="77777777" w:rsidR="008D4368" w:rsidRDefault="009A38A7" w:rsidP="00825E23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CE4AF1E" wp14:editId="0CE4AF1F">
                <wp:extent cx="1428750" cy="838200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D4368" w:rsidRPr="00825E23"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0CE4AF08" w14:textId="77777777" w:rsidR="008D4368" w:rsidRPr="00825E23" w:rsidRDefault="008D4368" w:rsidP="00546D0D">
          <w:pPr>
            <w:pStyle w:val="Header"/>
            <w:rPr>
              <w:b/>
            </w:rPr>
          </w:pPr>
          <w:r w:rsidRPr="00825E23"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8D4368" w14:paraId="0CE4AF0C" w14:textId="77777777" w:rsidTr="00825E23">
      <w:trPr>
        <w:trHeight w:val="450"/>
      </w:trPr>
      <w:tc>
        <w:tcPr>
          <w:tcW w:w="6062" w:type="dxa"/>
          <w:vMerge/>
        </w:tcPr>
        <w:p w14:paraId="0CE4AF0A" w14:textId="77777777" w:rsidR="008D4368" w:rsidRDefault="008D4368" w:rsidP="00546D0D">
          <w:pPr>
            <w:pStyle w:val="Header"/>
          </w:pPr>
        </w:p>
      </w:tc>
      <w:tc>
        <w:tcPr>
          <w:tcW w:w="3225" w:type="dxa"/>
        </w:tcPr>
        <w:p w14:paraId="0CE4AF0B" w14:textId="77777777" w:rsidR="008D4368" w:rsidRDefault="008D4368" w:rsidP="00825E23">
          <w:pPr>
            <w:pStyle w:val="Header"/>
            <w:spacing w:before="60"/>
          </w:pPr>
          <w:r w:rsidRPr="00825E23"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8D4368" w14:paraId="0CE4AF10" w14:textId="77777777" w:rsidTr="00825E23">
      <w:trPr>
        <w:trHeight w:val="450"/>
      </w:trPr>
      <w:tc>
        <w:tcPr>
          <w:tcW w:w="6062" w:type="dxa"/>
          <w:vMerge/>
        </w:tcPr>
        <w:p w14:paraId="0CE4AF0D" w14:textId="77777777" w:rsidR="008D4368" w:rsidRDefault="008D4368" w:rsidP="00546D0D">
          <w:pPr>
            <w:pStyle w:val="Header"/>
          </w:pPr>
        </w:p>
      </w:tc>
      <w:tc>
        <w:tcPr>
          <w:tcW w:w="3225" w:type="dxa"/>
        </w:tcPr>
        <w:p w14:paraId="0CE4AF0E" w14:textId="77777777" w:rsidR="008D4368" w:rsidRPr="00825E23" w:rsidRDefault="008D4368" w:rsidP="00825E23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0CE4AF0F" w14:textId="77777777" w:rsidR="008D4368" w:rsidRPr="00825E23" w:rsidRDefault="008D4368" w:rsidP="00825E23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 w:rsidRPr="00825E23"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0CE4AF11" w14:textId="77777777" w:rsidR="008D4368" w:rsidRDefault="008D4368" w:rsidP="00E64FB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8D4368" w:rsidRPr="004F266E" w14:paraId="0CE4AF14" w14:textId="77777777" w:rsidTr="00D07BF2">
      <w:tc>
        <w:tcPr>
          <w:tcW w:w="5920" w:type="dxa"/>
          <w:vMerge w:val="restart"/>
        </w:tcPr>
        <w:p w14:paraId="0CE4AF12" w14:textId="77777777" w:rsidR="008D4368" w:rsidRPr="00374227" w:rsidRDefault="009A38A7" w:rsidP="00D07BF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CE4AF20" wp14:editId="0CE4AF21">
                <wp:extent cx="1066800" cy="647700"/>
                <wp:effectExtent l="0" t="0" r="0" b="0"/>
                <wp:docPr id="4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CE4AF13" w14:textId="77777777" w:rsidR="008D4368" w:rsidRPr="00374227" w:rsidRDefault="00DF1D18" w:rsidP="004B0FD9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Fire Commission</w:t>
          </w:r>
        </w:p>
      </w:tc>
    </w:tr>
    <w:tr w:rsidR="008D4368" w14:paraId="0CE4AF17" w14:textId="77777777" w:rsidTr="00D07BF2">
      <w:trPr>
        <w:trHeight w:val="450"/>
      </w:trPr>
      <w:tc>
        <w:tcPr>
          <w:tcW w:w="5920" w:type="dxa"/>
          <w:vMerge/>
        </w:tcPr>
        <w:p w14:paraId="0CE4AF15" w14:textId="77777777" w:rsidR="008D4368" w:rsidRPr="00374227" w:rsidRDefault="008D4368" w:rsidP="00D07BF2">
          <w:pPr>
            <w:pStyle w:val="Header"/>
          </w:pPr>
        </w:p>
      </w:tc>
      <w:tc>
        <w:tcPr>
          <w:tcW w:w="3260" w:type="dxa"/>
          <w:vAlign w:val="center"/>
        </w:tcPr>
        <w:p w14:paraId="0CE4AF16" w14:textId="77777777" w:rsidR="008D4368" w:rsidRPr="00374227" w:rsidRDefault="00DF1D18" w:rsidP="004B0FD9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14 February 2014</w:t>
          </w:r>
        </w:p>
      </w:tc>
    </w:tr>
    <w:tr w:rsidR="008D4368" w:rsidRPr="004F266E" w14:paraId="0CE4AF1A" w14:textId="77777777" w:rsidTr="00D07BF2">
      <w:trPr>
        <w:trHeight w:val="708"/>
      </w:trPr>
      <w:tc>
        <w:tcPr>
          <w:tcW w:w="5920" w:type="dxa"/>
          <w:vMerge/>
        </w:tcPr>
        <w:p w14:paraId="0CE4AF18" w14:textId="77777777" w:rsidR="008D4368" w:rsidRPr="00374227" w:rsidRDefault="008D4368" w:rsidP="00D07BF2">
          <w:pPr>
            <w:pStyle w:val="Header"/>
          </w:pPr>
        </w:p>
      </w:tc>
      <w:tc>
        <w:tcPr>
          <w:tcW w:w="3260" w:type="dxa"/>
          <w:vAlign w:val="center"/>
        </w:tcPr>
        <w:p w14:paraId="0CE4AF19" w14:textId="77777777" w:rsidR="008D4368" w:rsidRPr="00374227" w:rsidRDefault="008D4368" w:rsidP="004B0FD9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  <w:r w:rsidRPr="00374227">
            <w:rPr>
              <w:rFonts w:ascii="Arial" w:hAnsi="Arial" w:cs="Arial"/>
              <w:b/>
              <w:szCs w:val="22"/>
            </w:rPr>
            <w:t xml:space="preserve">Item </w:t>
          </w:r>
          <w:r w:rsidR="00DF1D18">
            <w:rPr>
              <w:rFonts w:ascii="Arial" w:hAnsi="Arial" w:cs="Arial"/>
              <w:b/>
              <w:szCs w:val="22"/>
            </w:rPr>
            <w:t>2</w:t>
          </w:r>
        </w:p>
      </w:tc>
    </w:tr>
  </w:tbl>
  <w:p w14:paraId="0CE4AF1B" w14:textId="77777777" w:rsidR="008D4368" w:rsidRPr="0021114E" w:rsidRDefault="008D436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2.25pt;height:75pt" o:bullet="t">
        <v:imagedata r:id="rId1" o:title=""/>
      </v:shape>
    </w:pict>
  </w:numPicBullet>
  <w:abstractNum w:abstractNumId="0">
    <w:nsid w:val="04AB35AA"/>
    <w:multiLevelType w:val="multilevel"/>
    <w:tmpl w:val="8E886F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068179C"/>
    <w:multiLevelType w:val="hybridMultilevel"/>
    <w:tmpl w:val="E8D6E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440CB"/>
    <w:multiLevelType w:val="hybridMultilevel"/>
    <w:tmpl w:val="E21A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34137"/>
    <w:multiLevelType w:val="multilevel"/>
    <w:tmpl w:val="EC7849F4"/>
    <w:lvl w:ilvl="0">
      <w:start w:val="1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47C0029"/>
    <w:multiLevelType w:val="hybridMultilevel"/>
    <w:tmpl w:val="410CE1B2"/>
    <w:lvl w:ilvl="0" w:tplc="FDD80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0"/>
      </w:rPr>
    </w:lvl>
    <w:lvl w:ilvl="1" w:tplc="015EA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64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A0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A1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0A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6B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A1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CD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551EBA"/>
    <w:multiLevelType w:val="hybridMultilevel"/>
    <w:tmpl w:val="95E2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A17DE"/>
    <w:multiLevelType w:val="hybridMultilevel"/>
    <w:tmpl w:val="53D8EC6C"/>
    <w:lvl w:ilvl="0" w:tplc="12CC78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C0312"/>
    <w:multiLevelType w:val="hybridMultilevel"/>
    <w:tmpl w:val="009E065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4D58A3"/>
    <w:multiLevelType w:val="multilevel"/>
    <w:tmpl w:val="BE8A5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4.1"/>
      <w:lvlJc w:val="left"/>
      <w:pPr>
        <w:tabs>
          <w:tab w:val="num" w:pos="1080"/>
        </w:tabs>
        <w:ind w:left="1080" w:hanging="360"/>
      </w:pPr>
      <w:rPr>
        <w:rFonts w:ascii="Frutiger 45 Light" w:hAnsi="Frutiger 45 Light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767542"/>
    <w:multiLevelType w:val="hybridMultilevel"/>
    <w:tmpl w:val="651C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D4D1B"/>
    <w:multiLevelType w:val="hybridMultilevel"/>
    <w:tmpl w:val="82B2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D3B08"/>
    <w:multiLevelType w:val="hybridMultilevel"/>
    <w:tmpl w:val="D4E86F9C"/>
    <w:lvl w:ilvl="0" w:tplc="B8AAF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01E6F"/>
    <w:multiLevelType w:val="hybridMultilevel"/>
    <w:tmpl w:val="EB04A1E0"/>
    <w:lvl w:ilvl="0" w:tplc="B8AAF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71200EA">
      <w:start w:val="1"/>
      <w:numFmt w:val="none"/>
      <w:lvlText w:val="4.1"/>
      <w:lvlJc w:val="left"/>
      <w:pPr>
        <w:tabs>
          <w:tab w:val="num" w:pos="1080"/>
        </w:tabs>
        <w:ind w:left="1080" w:hanging="360"/>
      </w:pPr>
      <w:rPr>
        <w:rFonts w:ascii="Frutiger 45 Light" w:hAnsi="Frutiger 45 Light" w:cs="Times New Roman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934E06"/>
    <w:multiLevelType w:val="multilevel"/>
    <w:tmpl w:val="994C9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0937982"/>
    <w:multiLevelType w:val="hybridMultilevel"/>
    <w:tmpl w:val="80B6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D06B7"/>
    <w:multiLevelType w:val="hybridMultilevel"/>
    <w:tmpl w:val="9E0231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9A49A8"/>
    <w:multiLevelType w:val="hybridMultilevel"/>
    <w:tmpl w:val="D4C66DA4"/>
    <w:lvl w:ilvl="0" w:tplc="B8AAF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A508BF"/>
    <w:multiLevelType w:val="hybridMultilevel"/>
    <w:tmpl w:val="63E83D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292CBB"/>
    <w:multiLevelType w:val="hybridMultilevel"/>
    <w:tmpl w:val="8DC65294"/>
    <w:lvl w:ilvl="0" w:tplc="12CC789C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1B22D16"/>
    <w:multiLevelType w:val="hybridMultilevel"/>
    <w:tmpl w:val="DC8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F75E8C"/>
    <w:multiLevelType w:val="hybridMultilevel"/>
    <w:tmpl w:val="D072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15382"/>
    <w:multiLevelType w:val="multilevel"/>
    <w:tmpl w:val="8F9A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ED7357"/>
    <w:multiLevelType w:val="hybridMultilevel"/>
    <w:tmpl w:val="49A4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552FEE"/>
    <w:multiLevelType w:val="multilevel"/>
    <w:tmpl w:val="8E886F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9877E59"/>
    <w:multiLevelType w:val="hybridMultilevel"/>
    <w:tmpl w:val="FA5C3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F02D2"/>
    <w:multiLevelType w:val="hybridMultilevel"/>
    <w:tmpl w:val="E8C801A6"/>
    <w:lvl w:ilvl="0" w:tplc="12CC789C">
      <w:start w:val="1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E83463F"/>
    <w:multiLevelType w:val="hybridMultilevel"/>
    <w:tmpl w:val="59EC36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6"/>
  </w:num>
  <w:num w:numId="5">
    <w:abstractNumId w:val="17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1"/>
  </w:num>
  <w:num w:numId="17">
    <w:abstractNumId w:val="25"/>
  </w:num>
  <w:num w:numId="18">
    <w:abstractNumId w:val="15"/>
  </w:num>
  <w:num w:numId="19">
    <w:abstractNumId w:val="7"/>
  </w:num>
  <w:num w:numId="20">
    <w:abstractNumId w:val="10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7"/>
    <w:rsid w:val="00000460"/>
    <w:rsid w:val="000109D3"/>
    <w:rsid w:val="00010A80"/>
    <w:rsid w:val="00011E01"/>
    <w:rsid w:val="000367FF"/>
    <w:rsid w:val="0005285D"/>
    <w:rsid w:val="00061956"/>
    <w:rsid w:val="00081B2C"/>
    <w:rsid w:val="00084E44"/>
    <w:rsid w:val="000A3935"/>
    <w:rsid w:val="000A7FC2"/>
    <w:rsid w:val="000B09F5"/>
    <w:rsid w:val="000B2191"/>
    <w:rsid w:val="000C3360"/>
    <w:rsid w:val="000D2BDB"/>
    <w:rsid w:val="000D702D"/>
    <w:rsid w:val="000E5E39"/>
    <w:rsid w:val="00100FC2"/>
    <w:rsid w:val="0010253D"/>
    <w:rsid w:val="001172B6"/>
    <w:rsid w:val="001224A4"/>
    <w:rsid w:val="00173D5A"/>
    <w:rsid w:val="0017617B"/>
    <w:rsid w:val="00193130"/>
    <w:rsid w:val="001A07F1"/>
    <w:rsid w:val="001A7A02"/>
    <w:rsid w:val="001D1B92"/>
    <w:rsid w:val="001D2C76"/>
    <w:rsid w:val="001D6703"/>
    <w:rsid w:val="001E476B"/>
    <w:rsid w:val="001E4CE7"/>
    <w:rsid w:val="0020583D"/>
    <w:rsid w:val="0021114E"/>
    <w:rsid w:val="00223F45"/>
    <w:rsid w:val="002414C2"/>
    <w:rsid w:val="00254DF4"/>
    <w:rsid w:val="00287FE0"/>
    <w:rsid w:val="002A0C7D"/>
    <w:rsid w:val="002A0D9E"/>
    <w:rsid w:val="002D0658"/>
    <w:rsid w:val="002F15DD"/>
    <w:rsid w:val="00302667"/>
    <w:rsid w:val="00324E86"/>
    <w:rsid w:val="00363ED4"/>
    <w:rsid w:val="00372DE6"/>
    <w:rsid w:val="00374227"/>
    <w:rsid w:val="003978FB"/>
    <w:rsid w:val="003C6183"/>
    <w:rsid w:val="003C77A8"/>
    <w:rsid w:val="003E20D5"/>
    <w:rsid w:val="003E4825"/>
    <w:rsid w:val="003E4B3E"/>
    <w:rsid w:val="0041006B"/>
    <w:rsid w:val="0042168F"/>
    <w:rsid w:val="00435D57"/>
    <w:rsid w:val="004401AF"/>
    <w:rsid w:val="00444C86"/>
    <w:rsid w:val="00481354"/>
    <w:rsid w:val="004B0FD9"/>
    <w:rsid w:val="004D36F3"/>
    <w:rsid w:val="004F12FE"/>
    <w:rsid w:val="004F266E"/>
    <w:rsid w:val="00546D0D"/>
    <w:rsid w:val="00575EED"/>
    <w:rsid w:val="005A4917"/>
    <w:rsid w:val="005B3508"/>
    <w:rsid w:val="005B6237"/>
    <w:rsid w:val="005E38A9"/>
    <w:rsid w:val="005F0364"/>
    <w:rsid w:val="005F364F"/>
    <w:rsid w:val="00601A2D"/>
    <w:rsid w:val="006137EA"/>
    <w:rsid w:val="00616455"/>
    <w:rsid w:val="00617B72"/>
    <w:rsid w:val="00646A98"/>
    <w:rsid w:val="00650936"/>
    <w:rsid w:val="00654832"/>
    <w:rsid w:val="006A0E31"/>
    <w:rsid w:val="006A5B68"/>
    <w:rsid w:val="006B4E36"/>
    <w:rsid w:val="006C33DB"/>
    <w:rsid w:val="006C6FAD"/>
    <w:rsid w:val="006F0CCB"/>
    <w:rsid w:val="00706D3A"/>
    <w:rsid w:val="007670B0"/>
    <w:rsid w:val="007976A6"/>
    <w:rsid w:val="007A063E"/>
    <w:rsid w:val="007B17BC"/>
    <w:rsid w:val="007B7A0E"/>
    <w:rsid w:val="007C1849"/>
    <w:rsid w:val="007C2BC2"/>
    <w:rsid w:val="007E2685"/>
    <w:rsid w:val="007F248F"/>
    <w:rsid w:val="007F24E8"/>
    <w:rsid w:val="00825E23"/>
    <w:rsid w:val="00841710"/>
    <w:rsid w:val="00860C8D"/>
    <w:rsid w:val="0087174A"/>
    <w:rsid w:val="0087546A"/>
    <w:rsid w:val="008772F4"/>
    <w:rsid w:val="008919A4"/>
    <w:rsid w:val="00893E53"/>
    <w:rsid w:val="008C3AFD"/>
    <w:rsid w:val="008D1B23"/>
    <w:rsid w:val="008D332D"/>
    <w:rsid w:val="008D4368"/>
    <w:rsid w:val="008E5AE8"/>
    <w:rsid w:val="008F3A81"/>
    <w:rsid w:val="00914A91"/>
    <w:rsid w:val="0092710B"/>
    <w:rsid w:val="009306E8"/>
    <w:rsid w:val="00931FA5"/>
    <w:rsid w:val="0094468C"/>
    <w:rsid w:val="00967F3E"/>
    <w:rsid w:val="00974FD1"/>
    <w:rsid w:val="00982B41"/>
    <w:rsid w:val="009A38A7"/>
    <w:rsid w:val="009B0968"/>
    <w:rsid w:val="009B7C2E"/>
    <w:rsid w:val="009C64BE"/>
    <w:rsid w:val="009C7622"/>
    <w:rsid w:val="009C799F"/>
    <w:rsid w:val="009D5D4A"/>
    <w:rsid w:val="009D6157"/>
    <w:rsid w:val="009E17B8"/>
    <w:rsid w:val="009E64CF"/>
    <w:rsid w:val="00A05560"/>
    <w:rsid w:val="00A05A24"/>
    <w:rsid w:val="00A118AF"/>
    <w:rsid w:val="00A41125"/>
    <w:rsid w:val="00A601EC"/>
    <w:rsid w:val="00A67E0E"/>
    <w:rsid w:val="00A71CD2"/>
    <w:rsid w:val="00A7644D"/>
    <w:rsid w:val="00A9189F"/>
    <w:rsid w:val="00A92B3B"/>
    <w:rsid w:val="00AA5C07"/>
    <w:rsid w:val="00AA6F4D"/>
    <w:rsid w:val="00AC3ACC"/>
    <w:rsid w:val="00B0159A"/>
    <w:rsid w:val="00B02F80"/>
    <w:rsid w:val="00B162A5"/>
    <w:rsid w:val="00B51B1C"/>
    <w:rsid w:val="00B5364D"/>
    <w:rsid w:val="00B63F0D"/>
    <w:rsid w:val="00B668B0"/>
    <w:rsid w:val="00B67071"/>
    <w:rsid w:val="00B7585E"/>
    <w:rsid w:val="00B94588"/>
    <w:rsid w:val="00BB212B"/>
    <w:rsid w:val="00BC3B14"/>
    <w:rsid w:val="00BC3B9F"/>
    <w:rsid w:val="00BD4D88"/>
    <w:rsid w:val="00BE1A18"/>
    <w:rsid w:val="00BF4F9E"/>
    <w:rsid w:val="00C216E1"/>
    <w:rsid w:val="00C21FC8"/>
    <w:rsid w:val="00C342FB"/>
    <w:rsid w:val="00C36EBD"/>
    <w:rsid w:val="00C56860"/>
    <w:rsid w:val="00C56D09"/>
    <w:rsid w:val="00C63BF4"/>
    <w:rsid w:val="00C82C83"/>
    <w:rsid w:val="00C9258A"/>
    <w:rsid w:val="00CA1498"/>
    <w:rsid w:val="00CC0245"/>
    <w:rsid w:val="00CE2310"/>
    <w:rsid w:val="00D07BF2"/>
    <w:rsid w:val="00D1779A"/>
    <w:rsid w:val="00D620BE"/>
    <w:rsid w:val="00D66905"/>
    <w:rsid w:val="00D77253"/>
    <w:rsid w:val="00D84788"/>
    <w:rsid w:val="00D903DC"/>
    <w:rsid w:val="00DA0183"/>
    <w:rsid w:val="00DD1243"/>
    <w:rsid w:val="00DD7640"/>
    <w:rsid w:val="00DF11AC"/>
    <w:rsid w:val="00DF1D18"/>
    <w:rsid w:val="00E11424"/>
    <w:rsid w:val="00E159B7"/>
    <w:rsid w:val="00E27467"/>
    <w:rsid w:val="00E4011A"/>
    <w:rsid w:val="00E52D8B"/>
    <w:rsid w:val="00E64FBC"/>
    <w:rsid w:val="00E650C7"/>
    <w:rsid w:val="00E7710E"/>
    <w:rsid w:val="00E83EB8"/>
    <w:rsid w:val="00E84B8B"/>
    <w:rsid w:val="00E86896"/>
    <w:rsid w:val="00EB1237"/>
    <w:rsid w:val="00F23B3B"/>
    <w:rsid w:val="00F6257D"/>
    <w:rsid w:val="00F646A2"/>
    <w:rsid w:val="00F6671D"/>
    <w:rsid w:val="00F66928"/>
    <w:rsid w:val="00F74F32"/>
    <w:rsid w:val="00F77051"/>
    <w:rsid w:val="00F866E4"/>
    <w:rsid w:val="00F95A3A"/>
    <w:rsid w:val="00FB10E0"/>
    <w:rsid w:val="00FB295D"/>
    <w:rsid w:val="00FC4A52"/>
    <w:rsid w:val="00FC7FAC"/>
    <w:rsid w:val="00FE181A"/>
    <w:rsid w:val="00FE2225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4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CC"/>
    <w:rPr>
      <w:rFonts w:ascii="Frutiger 45 Light" w:hAnsi="Frutiger 45 Ligh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6A1"/>
    <w:rPr>
      <w:rFonts w:ascii="Frutiger 45 Light" w:hAnsi="Frutiger 45 Light"/>
      <w:szCs w:val="20"/>
    </w:rPr>
  </w:style>
  <w:style w:type="paragraph" w:styleId="Footer">
    <w:name w:val="footer"/>
    <w:basedOn w:val="Normal"/>
    <w:link w:val="FooterChar"/>
    <w:uiPriority w:val="99"/>
    <w:rsid w:val="00AC3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A1"/>
    <w:rPr>
      <w:rFonts w:ascii="Frutiger 45 Light" w:hAnsi="Frutiger 45 Light"/>
      <w:szCs w:val="20"/>
    </w:rPr>
  </w:style>
  <w:style w:type="paragraph" w:customStyle="1" w:styleId="LGAMainHead1">
    <w:name w:val="LGA Main Head1"/>
    <w:basedOn w:val="MainText"/>
    <w:uiPriority w:val="99"/>
    <w:rsid w:val="00AC3ACC"/>
    <w:pPr>
      <w:spacing w:after="280" w:line="240" w:lineRule="auto"/>
    </w:pPr>
    <w:rPr>
      <w:rFonts w:ascii="Frutiger 55 Roman" w:hAnsi="Frutiger 55 Roman"/>
      <w:b/>
      <w:sz w:val="32"/>
    </w:rPr>
  </w:style>
  <w:style w:type="paragraph" w:customStyle="1" w:styleId="CtteeandItem">
    <w:name w:val="Cttee and Item"/>
    <w:basedOn w:val="Normal"/>
    <w:uiPriority w:val="99"/>
    <w:rsid w:val="00AC3ACC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link w:val="DateChar"/>
    <w:uiPriority w:val="99"/>
    <w:rsid w:val="00AC3ACC"/>
    <w:pPr>
      <w:spacing w:after="40" w:line="360" w:lineRule="exact"/>
      <w:ind w:right="57"/>
    </w:pPr>
  </w:style>
  <w:style w:type="character" w:customStyle="1" w:styleId="DateChar">
    <w:name w:val="Date Char"/>
    <w:basedOn w:val="DefaultParagraphFont"/>
    <w:link w:val="Date"/>
    <w:uiPriority w:val="99"/>
    <w:semiHidden/>
    <w:rsid w:val="00DE66A1"/>
    <w:rPr>
      <w:rFonts w:ascii="Frutiger 45 Light" w:hAnsi="Frutiger 45 Light"/>
      <w:szCs w:val="20"/>
    </w:rPr>
  </w:style>
  <w:style w:type="paragraph" w:customStyle="1" w:styleId="MainText">
    <w:name w:val="Main Text"/>
    <w:basedOn w:val="Normal"/>
    <w:uiPriority w:val="99"/>
    <w:rsid w:val="00AC3ACC"/>
    <w:pPr>
      <w:spacing w:line="280" w:lineRule="exact"/>
    </w:pPr>
  </w:style>
  <w:style w:type="paragraph" w:customStyle="1" w:styleId="LGAItemNoHeading">
    <w:name w:val="LGA Item No Heading"/>
    <w:basedOn w:val="MainText"/>
    <w:uiPriority w:val="99"/>
    <w:rsid w:val="00AC3ACC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1">
    <w:name w:val="LGA Sub Head1"/>
    <w:basedOn w:val="MainText"/>
    <w:next w:val="MainText"/>
    <w:uiPriority w:val="99"/>
    <w:rsid w:val="00AC3ACC"/>
    <w:pPr>
      <w:spacing w:after="120" w:line="240" w:lineRule="auto"/>
    </w:pPr>
    <w:rPr>
      <w:b/>
      <w:sz w:val="28"/>
    </w:rPr>
  </w:style>
  <w:style w:type="paragraph" w:customStyle="1" w:styleId="LGASubHead2">
    <w:name w:val="LGA Sub Head2"/>
    <w:basedOn w:val="Normal"/>
    <w:next w:val="MainText"/>
    <w:uiPriority w:val="99"/>
    <w:rsid w:val="00AC3ACC"/>
    <w:pPr>
      <w:spacing w:after="120"/>
    </w:pPr>
    <w:rPr>
      <w:b/>
    </w:rPr>
  </w:style>
  <w:style w:type="character" w:styleId="Hyperlink">
    <w:name w:val="Hyperlink"/>
    <w:basedOn w:val="DefaultParagraphFont"/>
    <w:uiPriority w:val="99"/>
    <w:rsid w:val="00A601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2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BF4"/>
    <w:pPr>
      <w:ind w:left="720"/>
    </w:pPr>
  </w:style>
  <w:style w:type="character" w:styleId="FollowedHyperlink">
    <w:name w:val="FollowedHyperlink"/>
    <w:basedOn w:val="DefaultParagraphFont"/>
    <w:uiPriority w:val="99"/>
    <w:rsid w:val="003978F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2414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14C2"/>
    <w:rPr>
      <w:rFonts w:ascii="Frutiger 45 Light" w:hAnsi="Frutiger 45 Light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14C2"/>
    <w:rPr>
      <w:rFonts w:ascii="Frutiger 45 Light" w:hAnsi="Frutiger 45 Light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4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CC"/>
    <w:rPr>
      <w:rFonts w:ascii="Frutiger 45 Light" w:hAnsi="Frutiger 45 Ligh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3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6A1"/>
    <w:rPr>
      <w:rFonts w:ascii="Frutiger 45 Light" w:hAnsi="Frutiger 45 Light"/>
      <w:szCs w:val="20"/>
    </w:rPr>
  </w:style>
  <w:style w:type="paragraph" w:styleId="Footer">
    <w:name w:val="footer"/>
    <w:basedOn w:val="Normal"/>
    <w:link w:val="FooterChar"/>
    <w:uiPriority w:val="99"/>
    <w:rsid w:val="00AC3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A1"/>
    <w:rPr>
      <w:rFonts w:ascii="Frutiger 45 Light" w:hAnsi="Frutiger 45 Light"/>
      <w:szCs w:val="20"/>
    </w:rPr>
  </w:style>
  <w:style w:type="paragraph" w:customStyle="1" w:styleId="LGAMainHead1">
    <w:name w:val="LGA Main Head1"/>
    <w:basedOn w:val="MainText"/>
    <w:uiPriority w:val="99"/>
    <w:rsid w:val="00AC3ACC"/>
    <w:pPr>
      <w:spacing w:after="280" w:line="240" w:lineRule="auto"/>
    </w:pPr>
    <w:rPr>
      <w:rFonts w:ascii="Frutiger 55 Roman" w:hAnsi="Frutiger 55 Roman"/>
      <w:b/>
      <w:sz w:val="32"/>
    </w:rPr>
  </w:style>
  <w:style w:type="paragraph" w:customStyle="1" w:styleId="CtteeandItem">
    <w:name w:val="Cttee and Item"/>
    <w:basedOn w:val="Normal"/>
    <w:uiPriority w:val="99"/>
    <w:rsid w:val="00AC3ACC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link w:val="DateChar"/>
    <w:uiPriority w:val="99"/>
    <w:rsid w:val="00AC3ACC"/>
    <w:pPr>
      <w:spacing w:after="40" w:line="360" w:lineRule="exact"/>
      <w:ind w:right="57"/>
    </w:pPr>
  </w:style>
  <w:style w:type="character" w:customStyle="1" w:styleId="DateChar">
    <w:name w:val="Date Char"/>
    <w:basedOn w:val="DefaultParagraphFont"/>
    <w:link w:val="Date"/>
    <w:uiPriority w:val="99"/>
    <w:semiHidden/>
    <w:rsid w:val="00DE66A1"/>
    <w:rPr>
      <w:rFonts w:ascii="Frutiger 45 Light" w:hAnsi="Frutiger 45 Light"/>
      <w:szCs w:val="20"/>
    </w:rPr>
  </w:style>
  <w:style w:type="paragraph" w:customStyle="1" w:styleId="MainText">
    <w:name w:val="Main Text"/>
    <w:basedOn w:val="Normal"/>
    <w:uiPriority w:val="99"/>
    <w:rsid w:val="00AC3ACC"/>
    <w:pPr>
      <w:spacing w:line="280" w:lineRule="exact"/>
    </w:pPr>
  </w:style>
  <w:style w:type="paragraph" w:customStyle="1" w:styleId="LGAItemNoHeading">
    <w:name w:val="LGA Item No Heading"/>
    <w:basedOn w:val="MainText"/>
    <w:uiPriority w:val="99"/>
    <w:rsid w:val="00AC3ACC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1">
    <w:name w:val="LGA Sub Head1"/>
    <w:basedOn w:val="MainText"/>
    <w:next w:val="MainText"/>
    <w:uiPriority w:val="99"/>
    <w:rsid w:val="00AC3ACC"/>
    <w:pPr>
      <w:spacing w:after="120" w:line="240" w:lineRule="auto"/>
    </w:pPr>
    <w:rPr>
      <w:b/>
      <w:sz w:val="28"/>
    </w:rPr>
  </w:style>
  <w:style w:type="paragraph" w:customStyle="1" w:styleId="LGASubHead2">
    <w:name w:val="LGA Sub Head2"/>
    <w:basedOn w:val="Normal"/>
    <w:next w:val="MainText"/>
    <w:uiPriority w:val="99"/>
    <w:rsid w:val="00AC3ACC"/>
    <w:pPr>
      <w:spacing w:after="120"/>
    </w:pPr>
    <w:rPr>
      <w:b/>
    </w:rPr>
  </w:style>
  <w:style w:type="character" w:styleId="Hyperlink">
    <w:name w:val="Hyperlink"/>
    <w:basedOn w:val="DefaultParagraphFont"/>
    <w:uiPriority w:val="99"/>
    <w:rsid w:val="00A601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2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BF4"/>
    <w:pPr>
      <w:ind w:left="720"/>
    </w:pPr>
  </w:style>
  <w:style w:type="character" w:styleId="FollowedHyperlink">
    <w:name w:val="FollowedHyperlink"/>
    <w:basedOn w:val="DefaultParagraphFont"/>
    <w:uiPriority w:val="99"/>
    <w:rsid w:val="003978F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2414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14C2"/>
    <w:rPr>
      <w:rFonts w:ascii="Frutiger 45 Light" w:hAnsi="Frutiger 45 Light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14C2"/>
    <w:rPr>
      <w:rFonts w:ascii="Frutiger 45 Light" w:hAnsi="Frutiger 45 Light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4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templates</vt:lpstr>
    </vt:vector>
  </TitlesOfParts>
  <Company>Local Government Association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templates</dc:title>
  <dc:creator>Eamon Lally</dc:creator>
  <cp:lastModifiedBy>Daniel Kalley</cp:lastModifiedBy>
  <cp:revision>3</cp:revision>
  <cp:lastPrinted>2010-08-12T11:06:00Z</cp:lastPrinted>
  <dcterms:created xsi:type="dcterms:W3CDTF">2014-02-07T13:55:00Z</dcterms:created>
  <dcterms:modified xsi:type="dcterms:W3CDTF">2014-02-07T15:07:00Z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PO</vt:lpwstr>
  </op:property>
  <op:property fmtid="{D5CDD505-2E9C-101B-9397-08002B2CF9AE}" pid="5" name="DC.creator">
    <vt:lpwstr>=ME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>Templates for new LGGroup papers</vt:lpwstr>
  </op:property>
  <op:property fmtid="{D5CDD505-2E9C-101B-9397-08002B2CF9AE}" pid="9" name="DC.date.issued">
    <vt:lpwstr>2010-07-19T00:00:00Z</vt:lpwstr>
  </op:property>
  <op:property fmtid="{D5CDD505-2E9C-101B-9397-08002B2CF9AE}" pid="10" name="e-GMS.subject.keyword">
    <vt:lpwstr/>
  </op:property>
  <op:property fmtid="{D5CDD505-2E9C-101B-9397-08002B2CF9AE}" pid="11" name="Date">
    <vt:lpwstr>2010-07-19T00:00:00Z</vt:lpwstr>
  </op:property>
  <op:property fmtid="{D5CDD505-2E9C-101B-9397-08002B2CF9AE}" pid="12" name="Status">
    <vt:lpwstr>[None]</vt:lpwstr>
  </op:property>
  <op:property fmtid="{D5CDD505-2E9C-101B-9397-08002B2CF9AE}" pid="13" name="Work area">
    <vt:lpwstr/>
  </op:property>
  <op:property fmtid="{D5CDD505-2E9C-101B-9397-08002B2CF9AE}" pid="14" name="Move to Archive">
    <vt:lpwstr>Current</vt:lpwstr>
  </op:property>
  <op:property fmtid="{D5CDD505-2E9C-101B-9397-08002B2CF9AE}" pid="15" name="Title">
    <vt:lpwstr>Item 2 - Fire Commission DFRP presentation</vt:lpwstr>
  </op:property>
  <op:property fmtid="{D5CDD505-2E9C-101B-9397-08002B2CF9AE}" pid="16" name="Keywords">
    <vt:lpwstr>Council meetings;Government, politics and public administration; Local government; Decision making; Council meetings;</vt:lpwstr>
  </op:property>
  <op:property fmtid="{D5CDD505-2E9C-101B-9397-08002B2CF9AE}" pid="17" name="Author">
    <vt:lpwstr>Your council</vt:lpwstr>
  </op:property>
</op:Properties>
</file>